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038" w:rsidRPr="000A3F5C" w:rsidRDefault="00224038" w:rsidP="003E3581">
      <w:pPr>
        <w:pStyle w:val="ConsPlusNormal"/>
        <w:ind w:left="4820"/>
        <w:jc w:val="right"/>
        <w:outlineLvl w:val="0"/>
        <w:rPr>
          <w:szCs w:val="24"/>
        </w:rPr>
      </w:pPr>
      <w:r w:rsidRPr="000A3F5C">
        <w:rPr>
          <w:szCs w:val="24"/>
        </w:rPr>
        <w:t>УТВЕРЖДАЮ:</w:t>
      </w:r>
    </w:p>
    <w:p w:rsidR="00224038" w:rsidRPr="000A3F5C" w:rsidRDefault="00224038" w:rsidP="003E3581">
      <w:pPr>
        <w:pStyle w:val="ConsPlusNormal"/>
        <w:ind w:left="4820"/>
        <w:jc w:val="right"/>
        <w:outlineLvl w:val="0"/>
        <w:rPr>
          <w:szCs w:val="24"/>
        </w:rPr>
      </w:pPr>
      <w:r w:rsidRPr="000A3F5C">
        <w:rPr>
          <w:szCs w:val="24"/>
        </w:rPr>
        <w:t>Руководитель</w:t>
      </w:r>
    </w:p>
    <w:p w:rsidR="00224038" w:rsidRPr="000A3F5C" w:rsidRDefault="00224038" w:rsidP="003E3581">
      <w:pPr>
        <w:pStyle w:val="ConsPlusNormal"/>
        <w:ind w:left="4820"/>
        <w:jc w:val="right"/>
        <w:outlineLvl w:val="0"/>
        <w:rPr>
          <w:rFonts w:eastAsia="Times New Roman"/>
          <w:szCs w:val="24"/>
        </w:rPr>
      </w:pPr>
      <w:r w:rsidRPr="000A3F5C">
        <w:rPr>
          <w:szCs w:val="24"/>
        </w:rPr>
        <w:t>_____________</w:t>
      </w:r>
      <w:proofErr w:type="gramStart"/>
      <w:r w:rsidRPr="000A3F5C">
        <w:rPr>
          <w:szCs w:val="24"/>
        </w:rPr>
        <w:t>_  _</w:t>
      </w:r>
      <w:proofErr w:type="gramEnd"/>
      <w:r w:rsidRPr="000A3F5C">
        <w:rPr>
          <w:szCs w:val="24"/>
        </w:rPr>
        <w:t>_</w:t>
      </w:r>
      <w:r w:rsidRPr="000A3F5C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Шахова</w:t>
      </w:r>
      <w:r w:rsidRPr="000A3F5C">
        <w:rPr>
          <w:rFonts w:eastAsia="Times New Roman"/>
          <w:szCs w:val="24"/>
        </w:rPr>
        <w:t xml:space="preserve"> А.А</w:t>
      </w:r>
    </w:p>
    <w:p w:rsidR="00224038" w:rsidRPr="000A3F5C" w:rsidRDefault="00224038" w:rsidP="003E3581">
      <w:pPr>
        <w:pStyle w:val="ConsPlusNormal"/>
        <w:ind w:left="4820"/>
        <w:jc w:val="right"/>
        <w:outlineLvl w:val="0"/>
        <w:rPr>
          <w:szCs w:val="24"/>
        </w:rPr>
      </w:pPr>
    </w:p>
    <w:p w:rsidR="00224038" w:rsidRPr="000A3F5C" w:rsidRDefault="00224038" w:rsidP="003E3581">
      <w:pPr>
        <w:pStyle w:val="ConsPlusNormal"/>
        <w:ind w:left="4820"/>
        <w:jc w:val="right"/>
        <w:outlineLvl w:val="0"/>
        <w:rPr>
          <w:szCs w:val="24"/>
        </w:rPr>
      </w:pPr>
      <w:r w:rsidRPr="000A3F5C">
        <w:rPr>
          <w:szCs w:val="24"/>
        </w:rPr>
        <w:t xml:space="preserve"> «</w:t>
      </w:r>
      <w:r w:rsidR="005E5BB7">
        <w:rPr>
          <w:szCs w:val="24"/>
        </w:rPr>
        <w:t xml:space="preserve">01» сентября </w:t>
      </w:r>
      <w:r w:rsidRPr="000A3F5C">
        <w:rPr>
          <w:szCs w:val="24"/>
        </w:rPr>
        <w:t>202</w:t>
      </w:r>
      <w:r w:rsidR="005E5BB7">
        <w:rPr>
          <w:szCs w:val="24"/>
        </w:rPr>
        <w:t>3</w:t>
      </w:r>
      <w:r w:rsidRPr="000A3F5C">
        <w:rPr>
          <w:szCs w:val="24"/>
        </w:rPr>
        <w:t>г.</w:t>
      </w:r>
    </w:p>
    <w:p w:rsidR="004A0641" w:rsidRDefault="004A0641" w:rsidP="003E3581">
      <w:pPr>
        <w:pStyle w:val="ConsPlusNormal"/>
        <w:jc w:val="right"/>
      </w:pPr>
    </w:p>
    <w:p w:rsidR="00224038" w:rsidRDefault="00224038">
      <w:pPr>
        <w:pStyle w:val="ConsPlusNormal"/>
        <w:jc w:val="center"/>
      </w:pPr>
    </w:p>
    <w:p w:rsidR="004A0641" w:rsidRDefault="004A0641">
      <w:pPr>
        <w:pStyle w:val="ConsPlusNormal"/>
        <w:jc w:val="center"/>
      </w:pPr>
      <w:bookmarkStart w:id="0" w:name="_GoBack"/>
      <w:bookmarkEnd w:id="0"/>
    </w:p>
    <w:p w:rsidR="004A0641" w:rsidRPr="004A0641" w:rsidRDefault="004A0641">
      <w:pPr>
        <w:pStyle w:val="ConsPlusNormal"/>
        <w:jc w:val="center"/>
        <w:rPr>
          <w:b/>
        </w:rPr>
      </w:pPr>
      <w:r w:rsidRPr="004A0641">
        <w:rPr>
          <w:b/>
        </w:rPr>
        <w:t>Правила</w:t>
      </w:r>
    </w:p>
    <w:p w:rsidR="004A0641" w:rsidRPr="004A0641" w:rsidRDefault="004A0641">
      <w:pPr>
        <w:pStyle w:val="ConsPlusNormal"/>
        <w:jc w:val="center"/>
        <w:rPr>
          <w:b/>
        </w:rPr>
      </w:pPr>
      <w:r w:rsidRPr="004A0641">
        <w:rPr>
          <w:b/>
        </w:rPr>
        <w:t>внутреннего трудового распорядка</w:t>
      </w:r>
    </w:p>
    <w:p w:rsidR="004A0641" w:rsidRDefault="004A0641">
      <w:pPr>
        <w:pStyle w:val="ConsPlusNormal"/>
        <w:ind w:firstLine="540"/>
        <w:jc w:val="both"/>
      </w:pPr>
    </w:p>
    <w:p w:rsidR="004A0641" w:rsidRPr="004A0641" w:rsidRDefault="004A0641">
      <w:pPr>
        <w:pStyle w:val="ConsPlusNormal"/>
        <w:jc w:val="center"/>
        <w:outlineLvl w:val="0"/>
        <w:rPr>
          <w:b/>
        </w:rPr>
      </w:pPr>
      <w:r w:rsidRPr="004A0641">
        <w:rPr>
          <w:b/>
        </w:rPr>
        <w:t>1. ОБЩИЕ ПОЛОЖЕНИЯ</w:t>
      </w:r>
    </w:p>
    <w:p w:rsidR="004A0641" w:rsidRDefault="004A0641">
      <w:pPr>
        <w:pStyle w:val="ConsPlusNormal"/>
        <w:ind w:firstLine="540"/>
        <w:jc w:val="both"/>
      </w:pPr>
    </w:p>
    <w:p w:rsidR="004A0641" w:rsidRDefault="004A0641">
      <w:pPr>
        <w:pStyle w:val="ConsPlusNormal"/>
        <w:ind w:firstLine="540"/>
        <w:jc w:val="both"/>
      </w:pPr>
      <w:r>
        <w:t xml:space="preserve">1.1. Настоящие Правила внутреннего трудового распорядка (далее - Правила) являются локальным нормативным актом </w:t>
      </w:r>
      <w:r w:rsidR="0075774D">
        <w:t>ИП</w:t>
      </w:r>
      <w:r w:rsidR="00331E8E">
        <w:t xml:space="preserve"> Шахова Анна Александровна</w:t>
      </w:r>
      <w:r>
        <w:t xml:space="preserve"> (далее - Организация, Работодатель).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 xml:space="preserve">1.2. Настоящие Правила разработаны в соответствии с Трудовым </w:t>
      </w:r>
      <w:hyperlink r:id="rId4">
        <w:r>
          <w:rPr>
            <w:color w:val="0000FF"/>
          </w:rPr>
          <w:t>кодексом</w:t>
        </w:r>
      </w:hyperlink>
      <w:r>
        <w:t xml:space="preserve"> Российской Федерации, иными нормативными правовыми актами и Уставом Организации.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 xml:space="preserve">1.3. Настоящие Правила внутреннего трудового распорядка (далее - Правила) определяют трудовой распорядок и регламентируют порядок приема, перевода и увольнения работников, основные права, обязанности и ответственность сторон трудового договора, режим работы, время отдыха, меры поощрения и взыскания, применяемые к работникам, а также иные вопросы регулирования трудовых отношений </w:t>
      </w:r>
      <w:r w:rsidR="00331E8E">
        <w:t>с Работодателем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1.4. Правила утверждены Работодателем. Изменения и дополнения к настоящим Правилам разрабатываются и утверждаются Работодателем.</w:t>
      </w:r>
    </w:p>
    <w:p w:rsidR="004A0641" w:rsidRDefault="004A0641">
      <w:pPr>
        <w:pStyle w:val="ConsPlusNormal"/>
        <w:spacing w:before="240"/>
        <w:ind w:firstLine="540"/>
        <w:jc w:val="both"/>
      </w:pPr>
      <w:r w:rsidRPr="00331E8E">
        <w:t>1.5. Работодател</w:t>
      </w:r>
      <w:r w:rsidR="00331E8E" w:rsidRPr="00331E8E">
        <w:t>ь является Руководителем</w:t>
      </w:r>
      <w:r w:rsidRPr="00331E8E">
        <w:t>.</w:t>
      </w:r>
    </w:p>
    <w:p w:rsidR="004A0641" w:rsidRDefault="004A0641" w:rsidP="00224038">
      <w:pPr>
        <w:pStyle w:val="ConsPlusNormal"/>
        <w:spacing w:before="120"/>
        <w:ind w:firstLine="539"/>
        <w:jc w:val="both"/>
      </w:pPr>
      <w:r>
        <w:t>1.6. Действие настоящих Правил распространяется на всех работников Организации. Каждый работник Организации должен быть ознакомлен с Правилами путем</w:t>
      </w:r>
      <w:r w:rsidR="00224038">
        <w:t xml:space="preserve"> проставления</w:t>
      </w:r>
      <w:r>
        <w:t xml:space="preserve"> </w:t>
      </w:r>
      <w:r w:rsidR="00224038">
        <w:t>подписи в листе ознакомления, являющемся неотъемлемой частью настоящих Правил хранящемся у работодателя.</w:t>
      </w:r>
    </w:p>
    <w:p w:rsidR="004A0641" w:rsidRDefault="004A0641">
      <w:pPr>
        <w:pStyle w:val="ConsPlusNormal"/>
        <w:spacing w:before="240"/>
        <w:ind w:firstLine="540"/>
        <w:jc w:val="both"/>
      </w:pPr>
      <w:r w:rsidRPr="00331E8E">
        <w:t xml:space="preserve">1.7. Правила находятся в доступном для ознакомления месте </w:t>
      </w:r>
      <w:r w:rsidR="00331E8E" w:rsidRPr="00331E8E">
        <w:t>–</w:t>
      </w:r>
      <w:r w:rsidRPr="00331E8E">
        <w:t xml:space="preserve"> </w:t>
      </w:r>
      <w:r w:rsidR="00331E8E" w:rsidRPr="00331E8E">
        <w:t>кабинет Работодателя.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 xml:space="preserve">1.8. Правила вступают в силу с </w:t>
      </w:r>
      <w:r w:rsidR="00224038">
        <w:t>момента их утверждения</w:t>
      </w:r>
      <w:r>
        <w:t xml:space="preserve"> и действуют до принятия новых Правил.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1.9. Трудовые обязанности и права работников конкретизируются в трудовых договорах и должностных инструкциях.</w:t>
      </w:r>
    </w:p>
    <w:p w:rsidR="004A0641" w:rsidRDefault="004A0641">
      <w:pPr>
        <w:pStyle w:val="ConsPlusNormal"/>
        <w:ind w:firstLine="540"/>
        <w:jc w:val="both"/>
      </w:pPr>
    </w:p>
    <w:p w:rsidR="004A0641" w:rsidRPr="00A71B10" w:rsidRDefault="004A0641">
      <w:pPr>
        <w:pStyle w:val="ConsPlusNormal"/>
        <w:jc w:val="center"/>
        <w:outlineLvl w:val="0"/>
        <w:rPr>
          <w:b/>
        </w:rPr>
      </w:pPr>
      <w:r w:rsidRPr="00A71B10">
        <w:rPr>
          <w:b/>
        </w:rPr>
        <w:t>2. ПОРЯДОК ПРИЕМА И УВОЛЬНЕНИЯ РАБОТНИКОВ</w:t>
      </w:r>
    </w:p>
    <w:p w:rsidR="004A0641" w:rsidRDefault="004A0641">
      <w:pPr>
        <w:pStyle w:val="ConsPlusNormal"/>
        <w:ind w:firstLine="540"/>
        <w:jc w:val="both"/>
      </w:pPr>
    </w:p>
    <w:p w:rsidR="004A0641" w:rsidRDefault="004A0641">
      <w:pPr>
        <w:pStyle w:val="ConsPlusNormal"/>
        <w:ind w:firstLine="540"/>
        <w:jc w:val="both"/>
      </w:pPr>
      <w:r>
        <w:t xml:space="preserve">2.1. Прием на работу осуществляется путем заключения трудового договора (срочного только в случаях, предусмотренных </w:t>
      </w:r>
      <w:hyperlink r:id="rId5">
        <w:r>
          <w:rPr>
            <w:color w:val="0000FF"/>
          </w:rPr>
          <w:t>ст. ст. 58</w:t>
        </w:r>
      </w:hyperlink>
      <w:r>
        <w:t xml:space="preserve"> и </w:t>
      </w:r>
      <w:hyperlink r:id="rId6">
        <w:r>
          <w:rPr>
            <w:color w:val="0000FF"/>
          </w:rPr>
          <w:t>59</w:t>
        </w:r>
      </w:hyperlink>
      <w:r>
        <w:t xml:space="preserve"> Трудового кодекса Российской Федерации) в письменной форме в двух экземплярах.</w:t>
      </w:r>
    </w:p>
    <w:p w:rsidR="004A0641" w:rsidRDefault="004A0641">
      <w:pPr>
        <w:pStyle w:val="ConsPlusNormal"/>
        <w:spacing w:before="240"/>
        <w:ind w:firstLine="540"/>
        <w:jc w:val="both"/>
      </w:pPr>
      <w:bookmarkStart w:id="1" w:name="P34"/>
      <w:bookmarkEnd w:id="1"/>
      <w:r>
        <w:t>2.2. При приеме на работу до подписания трудового договора Работодатель обязан ознакомить Работника под подпись с настоящими Правилами, коллективным договором (при его наличии), иными локальными нормативными актами, непосредственно связанными с трудовой деятельностью Работника.</w:t>
      </w:r>
    </w:p>
    <w:p w:rsidR="004A0641" w:rsidRDefault="004A0641">
      <w:pPr>
        <w:pStyle w:val="ConsPlusNormal"/>
        <w:spacing w:before="240"/>
        <w:ind w:firstLine="540"/>
        <w:jc w:val="both"/>
      </w:pPr>
      <w:bookmarkStart w:id="2" w:name="P35"/>
      <w:bookmarkEnd w:id="2"/>
      <w:r>
        <w:t>2.3. При заключении трудового договора работник предоставляет следующие документы: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lastRenderedPageBreak/>
        <w:t>- паспорт или иной документ, удостоверяющий личность;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- трудовую книжку и (или) сведения о трудовой деятельности, за исключением случаев, когда трудовой договор заключается впервые;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-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- документ об образовании и/или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- документы воинского учета - для военнообязанных и лиц, подлежащих призыву на военную службу;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- медицинское заключение (медицинская книжка) об отсутствии противопоказаний по состоянию здоровья для работы в образовательном учреждении;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 xml:space="preserve"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Трудовым </w:t>
      </w:r>
      <w:hyperlink r:id="rId7">
        <w:r>
          <w:rPr>
            <w:color w:val="0000FF"/>
          </w:rPr>
          <w:t>кодексом</w:t>
        </w:r>
      </w:hyperlink>
      <w:r>
        <w:t xml:space="preserve"> Российской Федерации, иным федеральным законом не допускаются лица, имеющие или имевшие судимость, подвергающиеся или подвергавшиеся уголовному преследованию;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 xml:space="preserve">- 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веществ, которая выдана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федеральными законами 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веществ, до окончания срока, в течение которого лицо считается подвергнутым административному наказанию.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2.4. Прием на работу оформляется трудовым договором. Руководитель Организации на основании заключенного трудового договора издает приказ (распоряжение) о приеме на работу и объявляет его работнику под подпись в трехдневный срок со дня фактического начала работы.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2.5. На каждого работника ведутся сведения о трудовой деятельности, и (или) в установленных законом случаях ведется трудовая книжка в соответствии с требованиями действующего законодательства Российской Федерации. В случае если на лицо, поступающее на работу впервые, не был открыт индивидуальный лицевой счет, Организацией представляются в соответствующий территориальный орган Фонда пенсионного и социального страхования Российской Федерации сведения, необходимые для регистрации указанного лица в системе индивидуального (персонифицированного) учета.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2.6. На каждого работника ведется личное дело, после увольнения работника личное дело хранится в Организации.</w:t>
      </w:r>
    </w:p>
    <w:p w:rsidR="004A0641" w:rsidRDefault="004A0641">
      <w:pPr>
        <w:pStyle w:val="ConsPlusNormal"/>
        <w:spacing w:before="240"/>
        <w:ind w:firstLine="540"/>
        <w:jc w:val="both"/>
      </w:pPr>
      <w:r w:rsidRPr="00331E8E">
        <w:t>2.7. Руководител</w:t>
      </w:r>
      <w:r w:rsidR="00331E8E" w:rsidRPr="00331E8E">
        <w:t>ем</w:t>
      </w:r>
      <w:r w:rsidRPr="00331E8E">
        <w:t xml:space="preserve"> Организации </w:t>
      </w:r>
      <w:r w:rsidR="00331E8E" w:rsidRPr="00331E8E">
        <w:t>является Индивидуальный предприниматель (Работодатель).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lastRenderedPageBreak/>
        <w:t xml:space="preserve">2.8. Увольнение работников осуществляется только по основаниям, предусмотренным Трудовым </w:t>
      </w:r>
      <w:hyperlink r:id="rId8">
        <w:r>
          <w:rPr>
            <w:color w:val="0000FF"/>
          </w:rPr>
          <w:t>кодексом</w:t>
        </w:r>
      </w:hyperlink>
      <w:r>
        <w:t xml:space="preserve"> Российской Федерации, иными законами. Увольнение работника оформляется приказом руководителя Организации (а в случае увольнения руководителя - приказом Учредителя) с указанием основания увольнения.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2.9. Днем увольнения работника является последний день работы. В последний день работы Организация обязана выдать работнику трудовую книжку или предоставить сведения о трудовой деятельности за период работы в Организации и, по письменному заявлению, другие документы (или их копии), связанные с работой, а также произвести с ним окончательный расчет.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2.10. В случае если в день увольнения работника выдать трудовую книжку или предоставить сведения о трудовой деятельности за период работы в Организации невозможно в связи с отсутствием работника либо его отказом от их получения на руки, Организация направляет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в Организации на бумажном носителе, заверенные надлежащим образом. Со дня направления уведомления Организация освобождается от ответственности за задержку выдачи трудовой книжки.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Если работник в день увольнения не работал, то расчет с работником производится не позднее следующего дня после предъявления уволенным работником требования о расчете.</w:t>
      </w:r>
    </w:p>
    <w:p w:rsidR="004A0641" w:rsidRDefault="004A0641">
      <w:pPr>
        <w:pStyle w:val="ConsPlusNormal"/>
        <w:ind w:firstLine="540"/>
        <w:jc w:val="both"/>
      </w:pPr>
    </w:p>
    <w:p w:rsidR="004A0641" w:rsidRPr="00A71B10" w:rsidRDefault="004A0641">
      <w:pPr>
        <w:pStyle w:val="ConsPlusNormal"/>
        <w:jc w:val="center"/>
        <w:outlineLvl w:val="0"/>
        <w:rPr>
          <w:b/>
        </w:rPr>
      </w:pPr>
      <w:r w:rsidRPr="00A71B10">
        <w:rPr>
          <w:b/>
        </w:rPr>
        <w:t>3. ОСНОВНЫЕ ПРАВА, ОБЯЗАННОСТИ</w:t>
      </w:r>
    </w:p>
    <w:p w:rsidR="004A0641" w:rsidRPr="00A71B10" w:rsidRDefault="004A0641">
      <w:pPr>
        <w:pStyle w:val="ConsPlusNormal"/>
        <w:jc w:val="center"/>
        <w:rPr>
          <w:b/>
        </w:rPr>
      </w:pPr>
      <w:r w:rsidRPr="00A71B10">
        <w:rPr>
          <w:b/>
        </w:rPr>
        <w:t>И ОТВЕТСТВЕННОСТЬ РУКОВОДИТЕЛЯ ОРГАНИЗАЦИИ</w:t>
      </w:r>
    </w:p>
    <w:p w:rsidR="004A0641" w:rsidRDefault="004A0641">
      <w:pPr>
        <w:pStyle w:val="ConsPlusNormal"/>
        <w:ind w:firstLine="540"/>
        <w:jc w:val="both"/>
      </w:pPr>
    </w:p>
    <w:p w:rsidR="004A0641" w:rsidRDefault="004A0641">
      <w:pPr>
        <w:pStyle w:val="ConsPlusNormal"/>
        <w:ind w:firstLine="540"/>
        <w:jc w:val="both"/>
      </w:pPr>
      <w:r>
        <w:t xml:space="preserve">3.1. Непосредственное управление Организацией осуществляет </w:t>
      </w:r>
      <w:r w:rsidR="00331E8E">
        <w:t>Индивидуальный предприниматель (Руководитель)</w:t>
      </w:r>
      <w:r>
        <w:t>.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3.2. Руководитель имеет право в порядке, установленном трудовым законодательством: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- осуществлять прием на работу, перевод, увольнение работников, изменение трудового договора с работниками;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- применять к работникам меры дисциплинарного взыскания: замечание, выговор, увольнение;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- осуществлять поощрение и премирование работников с учетом Положения о материальном стимулировании, доплатах и надбавках;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- привлекать работников к материальной ответственности в установленном законом порядке;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- требовать от работников исполнения ими трудовых обязанностей и бережного отношения к имуществу Организации и других работников, соблюдения настоящих Правил;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- принимать локальные нормативные акты, содержащие обязательные для работников нормы.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3.3. Руководитель Организации обязан: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- 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- предоставлять работникам работу, обусловленную трудовым договором;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 xml:space="preserve">- обеспечивать безопасность труда и условия труда, отвечающие требованиям охраны и </w:t>
      </w:r>
      <w:r>
        <w:lastRenderedPageBreak/>
        <w:t>гигиены труда;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-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- вести коллективные переговоры, а также заключать коллективный договор в порядке, установленном законодательством Российской Федерации;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- 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выполнением.</w:t>
      </w:r>
    </w:p>
    <w:p w:rsidR="004A0641" w:rsidRDefault="004A0641">
      <w:pPr>
        <w:pStyle w:val="ConsPlusNormal"/>
        <w:ind w:firstLine="540"/>
        <w:jc w:val="both"/>
      </w:pPr>
    </w:p>
    <w:p w:rsidR="004A0641" w:rsidRDefault="004A0641">
      <w:pPr>
        <w:pStyle w:val="ConsPlusNormal"/>
        <w:ind w:firstLine="540"/>
        <w:jc w:val="both"/>
      </w:pPr>
      <w:r>
        <w:t>3.4. Организация несет ответственность перед работниками: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- за ущерб, причиненный в результате незаконного лишения работника возможности трудиться: за задержку трудовой книжки или задержку выдачи сведений о трудовой деятельности за период работы в Организации при увольнении работника, незаконное отстранение работника от работы, его незаконное увольнение или перевод на другую работу и в иных случаях, предусмотренных законодательством;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- за задержку выплаты заработной платы, оплаты отпуска, выплат при увольнении и других выплат, причитающихся работнику;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- за причинение ущерба имуществу работника;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- в иных случаях, предусмотренных законодательством.</w:t>
      </w:r>
    </w:p>
    <w:p w:rsidR="004A0641" w:rsidRDefault="004A0641">
      <w:pPr>
        <w:pStyle w:val="ConsPlusNormal"/>
        <w:ind w:firstLine="540"/>
        <w:jc w:val="both"/>
      </w:pPr>
    </w:p>
    <w:p w:rsidR="004A0641" w:rsidRPr="00A71B10" w:rsidRDefault="004A0641">
      <w:pPr>
        <w:pStyle w:val="ConsPlusNormal"/>
        <w:jc w:val="center"/>
        <w:outlineLvl w:val="0"/>
        <w:rPr>
          <w:b/>
        </w:rPr>
      </w:pPr>
      <w:r w:rsidRPr="00A71B10">
        <w:rPr>
          <w:b/>
        </w:rPr>
        <w:t>4. ПРАВА, ОБЯЗАННОСТИ И ОТВЕТСТВЕННОСТЬ РАБОТНИКОВ</w:t>
      </w:r>
    </w:p>
    <w:p w:rsidR="004A0641" w:rsidRDefault="004A0641">
      <w:pPr>
        <w:pStyle w:val="ConsPlusNormal"/>
        <w:ind w:firstLine="540"/>
        <w:jc w:val="both"/>
      </w:pPr>
    </w:p>
    <w:p w:rsidR="004A0641" w:rsidRDefault="004A0641">
      <w:pPr>
        <w:pStyle w:val="ConsPlusNormal"/>
        <w:ind w:firstLine="540"/>
        <w:jc w:val="both"/>
      </w:pPr>
      <w:bookmarkStart w:id="3" w:name="P87"/>
      <w:bookmarkEnd w:id="3"/>
      <w:r>
        <w:t>4.1. Работники имеют право на: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 xml:space="preserve">- заключение, изменение и расторжение трудового договора в порядке и на условиях, которые установлены Трудовым </w:t>
      </w:r>
      <w:hyperlink r:id="rId9">
        <w:r>
          <w:rPr>
            <w:color w:val="0000FF"/>
          </w:rPr>
          <w:t>кодексом</w:t>
        </w:r>
      </w:hyperlink>
      <w:r>
        <w:t xml:space="preserve"> Российской Федерации и иными федеральными законами;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- предоставление ему работы, обусловленной трудовым договором;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-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- своевременную и в полном объеме выплату заработной платы в соответствии с трудовым договором;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-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отпусков, в том числе удлиненных для отдельных категорий работников;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- полную достоверную информацию об условиях труда и требованиях охраны труда на рабочем месте, включая реализацию прав, предоставленных законодательством о специальной оценке условий труда;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 xml:space="preserve">- подготовку и дополнительное профессиональное образование в порядке, установленном Трудовым </w:t>
      </w:r>
      <w:hyperlink r:id="rId10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законами;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 xml:space="preserve">- объединение, включая право на создание профессиональных союзов и вступление в них </w:t>
      </w:r>
      <w:r>
        <w:lastRenderedPageBreak/>
        <w:t>для защиты своих трудовых прав, свобод и законных интересов;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 xml:space="preserve">- участие в управлении Организацией в формах, предусмотренных Трудовым </w:t>
      </w:r>
      <w:hyperlink r:id="rId11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законами, уставом Организации и коллективным договором;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- защиту своих трудовых прав, свобод, законных интересов всеми не запрещенными законом способами;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- защиту своей профессиональной чести и достоинства;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 xml:space="preserve">- возмещение вреда, причиненного ему в связи с исполнением им трудовых обязанностей, и компенсацию морального вреда в порядке, установленном Трудовым </w:t>
      </w:r>
      <w:hyperlink r:id="rId12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законами;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- обязательное социальное страхование в случаях, предусмотренных законодательством Российской Федерации;</w:t>
      </w:r>
    </w:p>
    <w:p w:rsidR="004A0641" w:rsidRDefault="004A0641">
      <w:pPr>
        <w:pStyle w:val="ConsPlusNormal"/>
        <w:spacing w:before="240"/>
        <w:ind w:firstLine="540"/>
        <w:jc w:val="both"/>
      </w:pPr>
      <w:r w:rsidRPr="00331E8E">
        <w:t xml:space="preserve">- предоставление отпуска без сохранения заработной платы по основаниям и на срок, установленные Трудовым </w:t>
      </w:r>
      <w:hyperlink r:id="rId13">
        <w:r w:rsidRPr="00331E8E">
          <w:rPr>
            <w:color w:val="0000FF"/>
          </w:rPr>
          <w:t>кодексом</w:t>
        </w:r>
      </w:hyperlink>
      <w:r w:rsidRPr="00331E8E">
        <w:t xml:space="preserve"> Российской Федерации и иными федеральными законами, а также по любым другим основаниям продолжительностью не более </w:t>
      </w:r>
      <w:r w:rsidR="00331E8E" w:rsidRPr="00331E8E">
        <w:t>10</w:t>
      </w:r>
      <w:r w:rsidRPr="00331E8E">
        <w:t xml:space="preserve"> (</w:t>
      </w:r>
      <w:r w:rsidR="00331E8E" w:rsidRPr="00331E8E">
        <w:t>десяти</w:t>
      </w:r>
      <w:r w:rsidRPr="00331E8E">
        <w:t>) дней.</w:t>
      </w:r>
    </w:p>
    <w:p w:rsidR="004A0641" w:rsidRPr="0050178D" w:rsidRDefault="004A0641">
      <w:pPr>
        <w:pStyle w:val="ConsPlusNormal"/>
        <w:spacing w:before="240"/>
        <w:ind w:firstLine="540"/>
        <w:jc w:val="both"/>
        <w:rPr>
          <w:b/>
        </w:rPr>
      </w:pPr>
      <w:r w:rsidRPr="0050178D">
        <w:rPr>
          <w:b/>
        </w:rPr>
        <w:t>4.3. Работники обязаны: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- добросовестно исполнять трудовые обязанности, возложенные на него трудовым договором;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 xml:space="preserve">- соблюдать </w:t>
      </w:r>
      <w:r w:rsidR="00331E8E">
        <w:t xml:space="preserve">действующее законодательство, Трудовой договор и </w:t>
      </w:r>
      <w:r>
        <w:t>настоящие Правила;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- выполнять установленные нормы труда;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- соблюдать требования по охране труда и обеспечению безопасности труда;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- бережно относиться к имуществу Организации (в том числе к имуществу третьих лиц, находящемуся в Организации, если Организация несет ответственность за сохранность этого имущества) и других работников;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- незамедлительно сообщать руководителю Организации о возникновении ситуации, представляющей угрозу жизни и здоровью участников образовательного процесса, сохранности имущества Организации;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- проходить предварительные и периодические медицинские осмотры.</w:t>
      </w:r>
    </w:p>
    <w:p w:rsidR="004A0641" w:rsidRDefault="004A0641">
      <w:pPr>
        <w:pStyle w:val="ConsPlusNormal"/>
        <w:ind w:firstLine="540"/>
        <w:jc w:val="both"/>
      </w:pPr>
    </w:p>
    <w:p w:rsidR="004A0641" w:rsidRDefault="004A0641">
      <w:pPr>
        <w:pStyle w:val="ConsPlusNormal"/>
        <w:jc w:val="center"/>
        <w:outlineLvl w:val="0"/>
        <w:rPr>
          <w:b/>
        </w:rPr>
      </w:pPr>
      <w:r w:rsidRPr="00A71B10">
        <w:rPr>
          <w:b/>
        </w:rPr>
        <w:t>5. РЕЖИМ РАБОТЫ И ВРЕМЯ ОТДЫХА</w:t>
      </w:r>
    </w:p>
    <w:p w:rsidR="003E3581" w:rsidRDefault="003E3581">
      <w:pPr>
        <w:pStyle w:val="ConsPlusNormal"/>
        <w:jc w:val="center"/>
        <w:outlineLvl w:val="0"/>
        <w:rPr>
          <w:b/>
        </w:rPr>
      </w:pPr>
    </w:p>
    <w:p w:rsidR="003E3581" w:rsidRPr="00A71B10" w:rsidRDefault="003E3581">
      <w:pPr>
        <w:pStyle w:val="ConsPlusNormal"/>
        <w:jc w:val="center"/>
        <w:outlineLvl w:val="0"/>
        <w:rPr>
          <w:b/>
        </w:rPr>
      </w:pPr>
    </w:p>
    <w:p w:rsidR="004A0641" w:rsidRDefault="004A0641">
      <w:pPr>
        <w:pStyle w:val="ConsPlusNormal"/>
        <w:ind w:firstLine="540"/>
        <w:jc w:val="both"/>
      </w:pPr>
    </w:p>
    <w:p w:rsidR="004A0641" w:rsidRPr="009F0AE8" w:rsidRDefault="004A0641">
      <w:pPr>
        <w:pStyle w:val="ConsPlusNormal"/>
        <w:ind w:firstLine="540"/>
        <w:jc w:val="both"/>
      </w:pPr>
      <w:r w:rsidRPr="009F0AE8">
        <w:t xml:space="preserve">5.1. В Организации устанавливается </w:t>
      </w:r>
      <w:r w:rsidR="00331E8E" w:rsidRPr="009F0AE8">
        <w:t>5</w:t>
      </w:r>
      <w:r w:rsidRPr="009F0AE8">
        <w:t xml:space="preserve">-дневная рабочая неделя с </w:t>
      </w:r>
      <w:r w:rsidR="00331E8E" w:rsidRPr="009F0AE8">
        <w:t>2 выходными днями</w:t>
      </w:r>
      <w:r w:rsidRPr="009F0AE8">
        <w:t>.</w:t>
      </w:r>
    </w:p>
    <w:p w:rsidR="004A0641" w:rsidRPr="009F0AE8" w:rsidRDefault="004A0641">
      <w:pPr>
        <w:pStyle w:val="ConsPlusNormal"/>
        <w:spacing w:before="240"/>
        <w:ind w:firstLine="540"/>
        <w:jc w:val="both"/>
      </w:pPr>
      <w:r w:rsidRPr="009F0AE8">
        <w:t xml:space="preserve">5.2. </w:t>
      </w:r>
      <w:r w:rsidR="00331E8E" w:rsidRPr="009F0AE8">
        <w:t>Уход и присмотр за детьми</w:t>
      </w:r>
      <w:r w:rsidRPr="009F0AE8">
        <w:t xml:space="preserve"> проводятся с </w:t>
      </w:r>
      <w:r w:rsidR="009F0AE8" w:rsidRPr="009F0AE8">
        <w:t>09</w:t>
      </w:r>
      <w:r w:rsidRPr="009F0AE8">
        <w:t xml:space="preserve"> до </w:t>
      </w:r>
      <w:r w:rsidR="009F0AE8" w:rsidRPr="009F0AE8">
        <w:t>18</w:t>
      </w:r>
      <w:r w:rsidRPr="009F0AE8">
        <w:t>.</w:t>
      </w:r>
    </w:p>
    <w:p w:rsidR="004A0641" w:rsidRDefault="004A0641">
      <w:pPr>
        <w:pStyle w:val="ConsPlusNormal"/>
        <w:spacing w:before="240"/>
        <w:ind w:firstLine="540"/>
        <w:jc w:val="both"/>
      </w:pPr>
      <w:r w:rsidRPr="009F0AE8">
        <w:t>5.3. Продолжитель</w:t>
      </w:r>
      <w:r w:rsidR="009F0AE8" w:rsidRPr="009F0AE8">
        <w:t>ность рабочей недели - 40 часов</w:t>
      </w:r>
      <w:r w:rsidRPr="009F0AE8">
        <w:t>.</w:t>
      </w:r>
    </w:p>
    <w:p w:rsidR="004A0641" w:rsidRDefault="004A0641">
      <w:pPr>
        <w:pStyle w:val="ConsPlusNormal"/>
        <w:ind w:firstLine="540"/>
        <w:jc w:val="both"/>
      </w:pPr>
    </w:p>
    <w:p w:rsidR="004A0641" w:rsidRDefault="004A0641">
      <w:pPr>
        <w:pStyle w:val="ConsPlusNormal"/>
        <w:ind w:firstLine="540"/>
        <w:jc w:val="both"/>
      </w:pPr>
      <w:r>
        <w:t xml:space="preserve">5.5. Продолжительность рабочего дня, режим рабочего времени и выходные дни для обслуживающего персонала и рабочих определяются графиком сменности, составляемым с соблюдением установленной продолжительности рабочего времени за неделю и утверждаются </w:t>
      </w:r>
      <w:r>
        <w:lastRenderedPageBreak/>
        <w:t>руководителем Организации.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5.6. Продолжительность рабочего дня, режим рабочего времени и выходные дни для работников Организации, занимающих преподавательские должности, определяются исходя из количества часов по учебному плану и учебным программам, обеспеченности кадрами, других условий работы в Организации и закрепляется в заключенном с работником трудовом договоре.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5.7. В случае производственной необходимости Организация имеет право перевести работника на срок до одного месяца на не обусловленную трудовым договором работу в Организации с оплатой труда по выполняемой работе, но не ниже среднего заработка по прежней работе. Такой перевод допускается для предотвращения катастрофы, производственной аварии или устранения последствий катастрофы, аварии или стихийного бедствия; для предотвращения несчастных случаев, простоя, уничтожения или порчи имущества, а также для замещения отсутствующего работника. При этом работник не может быть переведен на работу, противопоказанную ему по состоянию здоровья.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5.8. Работникам Организации предоставляется ежегодный оплачиваемый отпуск сроком не менее 28 календарных дней. Педагогическим работникам предоставляется удлиненный оплачиваемый отпуск, продолжительность которого устанавливается Правительством Российской Федерации. Отпуск предоставляется в соответствии с графиком, утверждаемым руководителем Организации с учетом мнения выборного профсоюзного органа не позднее чем за две недели до наступления календарного года. О времени начала отпуска работник должен быть извещен не позднее чем за две недели до его начала.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 xml:space="preserve">5.9. Работникам Организации могут предоставляться дополнительные неоплачиваемые отпуска в соответствии со </w:t>
      </w:r>
      <w:hyperlink r:id="rId14">
        <w:r>
          <w:rPr>
            <w:color w:val="0000FF"/>
          </w:rPr>
          <w:t>ст. ст. 128</w:t>
        </w:r>
      </w:hyperlink>
      <w:r>
        <w:t xml:space="preserve">, </w:t>
      </w:r>
      <w:hyperlink r:id="rId15">
        <w:r>
          <w:rPr>
            <w:color w:val="0000FF"/>
          </w:rPr>
          <w:t>263</w:t>
        </w:r>
      </w:hyperlink>
      <w:r>
        <w:t xml:space="preserve"> Трудового кодекса Российской Федерации.</w:t>
      </w:r>
    </w:p>
    <w:p w:rsidR="004A0641" w:rsidRDefault="004A0641">
      <w:pPr>
        <w:pStyle w:val="ConsPlusNormal"/>
        <w:ind w:firstLine="540"/>
        <w:jc w:val="both"/>
      </w:pPr>
    </w:p>
    <w:p w:rsidR="004A0641" w:rsidRPr="00A71B10" w:rsidRDefault="004A0641">
      <w:pPr>
        <w:pStyle w:val="ConsPlusNormal"/>
        <w:jc w:val="center"/>
        <w:outlineLvl w:val="0"/>
        <w:rPr>
          <w:b/>
        </w:rPr>
      </w:pPr>
      <w:r w:rsidRPr="00A71B10">
        <w:rPr>
          <w:b/>
        </w:rPr>
        <w:t>6. ОПЛАТА ТРУДА</w:t>
      </w:r>
    </w:p>
    <w:p w:rsidR="004A0641" w:rsidRDefault="004A0641">
      <w:pPr>
        <w:pStyle w:val="ConsPlusNormal"/>
        <w:ind w:firstLine="540"/>
        <w:jc w:val="both"/>
      </w:pPr>
    </w:p>
    <w:p w:rsidR="004A0641" w:rsidRDefault="004A0641">
      <w:pPr>
        <w:pStyle w:val="ConsPlusNormal"/>
        <w:ind w:firstLine="540"/>
        <w:jc w:val="both"/>
      </w:pPr>
      <w:r>
        <w:t>6.1. Заработная плата Работника определяется в соответствии с действующей у Работодателя системой оплаты труда, закрепленной в Положении об оплате труда, при соблюдении условий и порядка, установленного Положением об оплате труда.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Размер должностного оклада устанавливается на основании штатного расписания Организации.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В случае установления Работнику неполного рабочего времени оплата труда производится пропорционально отработанному им времени или в зависимости от выполненного им объема работ.</w:t>
      </w:r>
    </w:p>
    <w:p w:rsidR="004A0641" w:rsidRDefault="004A0641">
      <w:pPr>
        <w:pStyle w:val="ConsPlusNormal"/>
        <w:spacing w:before="240"/>
        <w:ind w:firstLine="540"/>
        <w:jc w:val="both"/>
      </w:pPr>
      <w:r w:rsidRPr="009F0AE8">
        <w:t xml:space="preserve">6.2. Выплата заработной платы в Организации производится два раза в месяц по </w:t>
      </w:r>
      <w:r w:rsidR="009F0AE8" w:rsidRPr="009F0AE8">
        <w:t>10</w:t>
      </w:r>
      <w:r w:rsidRPr="009F0AE8">
        <w:t xml:space="preserve"> и </w:t>
      </w:r>
      <w:r w:rsidR="009F0AE8" w:rsidRPr="009F0AE8">
        <w:t>30</w:t>
      </w:r>
      <w:r w:rsidRPr="009F0AE8">
        <w:t xml:space="preserve"> числам каждого месяца через кассу. По заявлению работника возможен другой способ выдачи ему заработной платы.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 xml:space="preserve">6.3. В Организации </w:t>
      </w:r>
      <w:r w:rsidR="009F0AE8">
        <w:t xml:space="preserve">могут </w:t>
      </w:r>
      <w:r>
        <w:t>устанавлива</w:t>
      </w:r>
      <w:r w:rsidR="009F0AE8">
        <w:t>ть</w:t>
      </w:r>
      <w:r>
        <w:t>ся стимулирующие выплаты, доплаты, премирование работников в соответствии с Положением о материальном стимулировании, доплатах и надбавках.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6.4. Работникам при выполнении работ в условиях труда, отклоняющихся от нормальных, производятся доплаты в соответствии с законодательством, коллективным договором, трудовым договором.</w:t>
      </w:r>
    </w:p>
    <w:p w:rsidR="004A0641" w:rsidRDefault="004A0641">
      <w:pPr>
        <w:pStyle w:val="ConsPlusNormal"/>
        <w:ind w:firstLine="540"/>
        <w:jc w:val="both"/>
      </w:pPr>
    </w:p>
    <w:p w:rsidR="004A0641" w:rsidRPr="00A71B10" w:rsidRDefault="004A0641">
      <w:pPr>
        <w:pStyle w:val="ConsPlusNormal"/>
        <w:jc w:val="center"/>
        <w:outlineLvl w:val="0"/>
        <w:rPr>
          <w:b/>
        </w:rPr>
      </w:pPr>
      <w:r w:rsidRPr="00A71B10">
        <w:rPr>
          <w:b/>
        </w:rPr>
        <w:t>7. МЕРЫ ПООЩРЕНИЯ И ВЗЫСКАНИЯ</w:t>
      </w:r>
    </w:p>
    <w:p w:rsidR="004A0641" w:rsidRDefault="004A0641">
      <w:pPr>
        <w:pStyle w:val="ConsPlusNormal"/>
        <w:ind w:firstLine="540"/>
        <w:jc w:val="both"/>
      </w:pPr>
    </w:p>
    <w:p w:rsidR="004A0641" w:rsidRDefault="004A0641">
      <w:pPr>
        <w:pStyle w:val="ConsPlusNormal"/>
        <w:ind w:firstLine="540"/>
        <w:jc w:val="both"/>
      </w:pPr>
      <w:r>
        <w:t xml:space="preserve">7.1. Работодатель поощряет работников, добросовестно исполняющих трудовые </w:t>
      </w:r>
      <w:r>
        <w:lastRenderedPageBreak/>
        <w:t>обязанности, в следующих формах: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- объявление благодарности;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- выплата премии (в соответствии с Положением о материальном стимулировании, доплатах и надбавках);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- награждение ценным подарком;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- награждение почетной грамотой;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7.2. Сведения о поощрении вносятся в трудовую книжку работника в установленном порядке в случае, если ведется трудовая книжка.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7.3.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руководитель имеет право применить следующие дисциплинарные взыскания: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- замечание;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- выговор;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 xml:space="preserve">- увольнение по соответствующим основаниям, установленным Трудовым </w:t>
      </w:r>
      <w:hyperlink r:id="rId16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7.4. Дисциплинарное взыскание на руководителя Организации налагает Учредитель.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7.5. За каждый дисциплинарный проступок может быть применено только одно дисциплинарное взыскание.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Приказ руководителя Организации о применении дисциплинарного взыскания объявляется работнику под роспись в течение трех рабочих дней со дня его издания. В случае отказа работника подписать указанный приказ составляется соответствующий акт.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7.6. 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споров.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7.7.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4A0641" w:rsidRDefault="004A0641">
      <w:pPr>
        <w:pStyle w:val="ConsPlusNormal"/>
        <w:spacing w:before="240"/>
        <w:ind w:firstLine="540"/>
        <w:jc w:val="both"/>
      </w:pPr>
      <w:r>
        <w:t>До истечения года со дня применения дисциплинарного взыскания оно может быть снято с работника по инициативе руководителя Организации, по просьбе самого работника, Общего собрания коллектива Организации.</w:t>
      </w:r>
    </w:p>
    <w:p w:rsidR="009F0AE8" w:rsidRDefault="009F0AE8">
      <w:pPr>
        <w:pStyle w:val="ConsPlusNormal"/>
        <w:spacing w:before="240"/>
        <w:ind w:firstLine="540"/>
        <w:jc w:val="both"/>
      </w:pPr>
      <w:r>
        <w:t xml:space="preserve">7.8. Работник </w:t>
      </w:r>
      <w:proofErr w:type="spellStart"/>
      <w:r>
        <w:t>ознакамливается</w:t>
      </w:r>
      <w:proofErr w:type="spellEnd"/>
      <w:r>
        <w:t xml:space="preserve"> с Правилами при подписании Трудового договора. Подписанием Трудового договора работник подтверждает, что ознакомился с настоящими Правилами.</w:t>
      </w:r>
    </w:p>
    <w:sectPr w:rsidR="009F0AE8" w:rsidSect="00C23333">
      <w:pgSz w:w="11906" w:h="16838" w:code="9"/>
      <w:pgMar w:top="964" w:right="567" w:bottom="851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41"/>
    <w:rsid w:val="00224038"/>
    <w:rsid w:val="00230A18"/>
    <w:rsid w:val="00331E8E"/>
    <w:rsid w:val="003E3581"/>
    <w:rsid w:val="004A0641"/>
    <w:rsid w:val="0050178D"/>
    <w:rsid w:val="00532AD2"/>
    <w:rsid w:val="005E5BB7"/>
    <w:rsid w:val="0075774D"/>
    <w:rsid w:val="008E0606"/>
    <w:rsid w:val="009F0AE8"/>
    <w:rsid w:val="00A71B10"/>
    <w:rsid w:val="00BC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8E67E-CA91-4874-9688-0A2CAD5E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64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4A064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A06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224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5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5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DE2061417F01A76564EB4E614820D9775F0A20CADBF501A12BBFEF7A2E1645B868558B371B9A150149221E7AzDb5P" TargetMode="External"/><Relationship Id="rId13" Type="http://schemas.openxmlformats.org/officeDocument/2006/relationships/hyperlink" Target="consultantplus://offline/ref=D4DE2061417F01A76564EB4E614820D9775F0A20CADBF501A12BBFEF7A2E1645B868558B371B9A150149221E7AzDb5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DE2061417F01A76564EB4E614820D9775F0A20CADBF501A12BBFEF7A2E1645B868558B371B9A150149221E7AzDb5P" TargetMode="External"/><Relationship Id="rId12" Type="http://schemas.openxmlformats.org/officeDocument/2006/relationships/hyperlink" Target="consultantplus://offline/ref=D4DE2061417F01A76564EB4E614820D9775F0A20CADBF501A12BBFEF7A2E1645B868558B371B9A150149221E7AzDb5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4DE2061417F01A76564EB4E614820D9775F0A20CADBF501A12BBFEF7A2E1645B868558B371B9A150149221E7AzDb5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DE2061417F01A76564EB4E614820D9775F0A20CADBF501A12BBFEF7A2E1645AA680D8533128F41531375137AD16047EED34E9D87z1b3P" TargetMode="External"/><Relationship Id="rId11" Type="http://schemas.openxmlformats.org/officeDocument/2006/relationships/hyperlink" Target="consultantplus://offline/ref=D4DE2061417F01A76564EB4E614820D9775F0A20CADBF501A12BBFEF7A2E1645B868558B371B9A150149221E7AzDb5P" TargetMode="External"/><Relationship Id="rId5" Type="http://schemas.openxmlformats.org/officeDocument/2006/relationships/hyperlink" Target="consultantplus://offline/ref=D4DE2061417F01A76564EB4E614820D9775F0A20CADBF501A12BBFEF7A2E1645AA680D87351B8017005C744F3C847345EDD34C9E9B153F57z1b4P" TargetMode="External"/><Relationship Id="rId15" Type="http://schemas.openxmlformats.org/officeDocument/2006/relationships/hyperlink" Target="consultantplus://offline/ref=D4DE2061417F01A76564EB4E614820D9775F0A20CADBF501A12BBFEF7A2E1645AA680D843C18861E5606644B75D37E59EDCE529F8515z3bBP" TargetMode="External"/><Relationship Id="rId10" Type="http://schemas.openxmlformats.org/officeDocument/2006/relationships/hyperlink" Target="consultantplus://offline/ref=D4DE2061417F01A76564EB4E614820D9775F0A20CADBF501A12BBFEF7A2E1645B868558B371B9A150149221E7AzDb5P" TargetMode="External"/><Relationship Id="rId4" Type="http://schemas.openxmlformats.org/officeDocument/2006/relationships/hyperlink" Target="consultantplus://offline/ref=D4DE2061417F01A76564EB4E614820D9775F0A20CADBF501A12BBFEF7A2E1645B868558B371B9A150149221E7AzDb5P" TargetMode="External"/><Relationship Id="rId9" Type="http://schemas.openxmlformats.org/officeDocument/2006/relationships/hyperlink" Target="consultantplus://offline/ref=D4DE2061417F01A76564EB4E614820D9775F0A20CADBF501A12BBFEF7A2E1645B868558B371B9A150149221E7AzDb5P" TargetMode="External"/><Relationship Id="rId14" Type="http://schemas.openxmlformats.org/officeDocument/2006/relationships/hyperlink" Target="consultantplus://offline/ref=D4DE2061417F01A76564EB4E614820D9775F0A20CADBF501A12BBFEF7A2E1645AA680D87351B8C13075C744F3C847345EDD34C9E9B153F57z1b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2917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3</cp:revision>
  <cp:lastPrinted>2024-05-06T08:14:00Z</cp:lastPrinted>
  <dcterms:created xsi:type="dcterms:W3CDTF">2025-03-20T06:02:00Z</dcterms:created>
  <dcterms:modified xsi:type="dcterms:W3CDTF">2025-03-20T06:07:00Z</dcterms:modified>
</cp:coreProperties>
</file>